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EB" w:rsidRDefault="000C3EEB" w:rsidP="000C3EEB">
      <w:pPr>
        <w:spacing w:after="0" w:line="240" w:lineRule="auto"/>
        <w:jc w:val="center"/>
        <w:rPr>
          <w:rFonts w:ascii="Times New Roman" w:eastAsia="Times New Roman" w:hAnsi="Times New Roman" w:cs="Times New Roman"/>
          <w:color w:val="212529"/>
          <w:sz w:val="24"/>
          <w:szCs w:val="24"/>
          <w:shd w:val="clear" w:color="auto" w:fill="FFFFFF"/>
          <w:lang w:eastAsia="tr-TR"/>
        </w:rPr>
      </w:pPr>
      <w:r w:rsidRPr="000C3EEB">
        <w:rPr>
          <w:rFonts w:ascii="Times New Roman" w:eastAsia="Times New Roman" w:hAnsi="Times New Roman" w:cs="Times New Roman"/>
          <w:b/>
          <w:bCs/>
          <w:color w:val="212529"/>
          <w:sz w:val="24"/>
          <w:szCs w:val="24"/>
          <w:shd w:val="clear" w:color="auto" w:fill="FFFFFF"/>
          <w:lang w:eastAsia="tr-TR"/>
        </w:rPr>
        <w:t>JAVDES BİLİŞİM SAVUNMA GÜVENLİK TEKNOLOJİLERİ SANAYİ VE TİCARET ANONİM ŞİRKETİ</w:t>
      </w:r>
      <w:r>
        <w:rPr>
          <w:rFonts w:ascii="Times New Roman" w:eastAsia="Times New Roman" w:hAnsi="Times New Roman" w:cs="Times New Roman"/>
          <w:b/>
          <w:bCs/>
          <w:color w:val="212529"/>
          <w:sz w:val="24"/>
          <w:szCs w:val="24"/>
          <w:shd w:val="clear" w:color="auto" w:fill="FFFFFF"/>
          <w:lang w:eastAsia="tr-TR"/>
        </w:rPr>
        <w:t xml:space="preserve"> MÜŞTERİLER İÇİN KİŞİSEL VERİLERİN İŞLENMESİNE İLİŞKİN AYDINLATMA METNİ</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lang w:eastAsia="tr-TR"/>
        </w:rPr>
        <w:br/>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t xml:space="preserve">Kişisel verilerin korunması </w:t>
      </w:r>
      <w:r w:rsidRPr="000C3EEB">
        <w:rPr>
          <w:rFonts w:ascii="Times New Roman" w:eastAsia="Times New Roman" w:hAnsi="Times New Roman" w:cs="Times New Roman"/>
          <w:color w:val="212529"/>
          <w:sz w:val="24"/>
          <w:szCs w:val="24"/>
          <w:shd w:val="clear" w:color="auto" w:fill="FFFFFF"/>
          <w:lang w:eastAsia="tr-TR"/>
        </w:rPr>
        <w:t xml:space="preserve">JAVDES BİLİŞİM SAVUNMA GÜVENLİK TEKNOLOJİLERİ SANAYİ VE TİCARET ANONİM ŞİRKETİ </w:t>
      </w:r>
      <w:r>
        <w:rPr>
          <w:rFonts w:ascii="Times New Roman" w:eastAsia="Times New Roman" w:hAnsi="Times New Roman" w:cs="Times New Roman"/>
          <w:color w:val="212529"/>
          <w:sz w:val="24"/>
          <w:szCs w:val="24"/>
          <w:shd w:val="clear" w:color="auto" w:fill="FFFFFF"/>
          <w:lang w:eastAsia="tr-TR"/>
        </w:rPr>
        <w:t>(“JAVDES” veya “Şirket”) en önemli öncelikleri arasındadır. Bu husustaki sorumluluğumuzun tam bilinci ile veri sorumlusu sıfatıyla hareket eden Şirketimiz 6698 sayılı Kişisel Verilerin Korunması Kanunu (“Kanun”) ve diğer ilgili mevzuata uygun şekilde kişisel verileri işlemekte ve korumaktadır.</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xml:space="preserve">İşbu Kişisel Verilerin İşlenmesine İlişkin Aydınlatma Metni ile müşterilerimize sunmuş olduğumuz ürün ve hizmetlerimizden faydalanmanız doğrultusunda Kanun’a uygun şekilde işlenen kişisel verilere ilişkin sizleri bilgilendirerek gerekli şeffaflığın sağlanması amaçlanmaktadır. Kişisel verilerinizin işlenmesine ilişkin detaylı bilgilere </w:t>
      </w:r>
      <w:hyperlink r:id="rId4" w:history="1">
        <w:r w:rsidRPr="000C3EEB">
          <w:rPr>
            <w:rStyle w:val="Kpr"/>
            <w:rFonts w:ascii="Times New Roman" w:hAnsi="Times New Roman" w:cs="Times New Roman"/>
            <w:sz w:val="24"/>
            <w:szCs w:val="24"/>
          </w:rPr>
          <w:t>https://www.javtech.com.tr/</w:t>
        </w:r>
      </w:hyperlink>
      <w:r w:rsidRPr="000C3EEB">
        <w:rPr>
          <w:rFonts w:ascii="Times New Roman" w:hAnsi="Times New Roman" w:cs="Times New Roman"/>
          <w:sz w:val="24"/>
          <w:szCs w:val="24"/>
        </w:rPr>
        <w:t xml:space="preserve"> </w:t>
      </w:r>
      <w:r>
        <w:t xml:space="preserve"> </w:t>
      </w:r>
      <w:r>
        <w:rPr>
          <w:rFonts w:ascii="Times New Roman" w:eastAsia="Times New Roman" w:hAnsi="Times New Roman" w:cs="Times New Roman"/>
          <w:color w:val="212529"/>
          <w:sz w:val="24"/>
          <w:szCs w:val="24"/>
          <w:shd w:val="clear" w:color="auto" w:fill="FFFFFF"/>
          <w:lang w:eastAsia="tr-TR"/>
        </w:rPr>
        <w:t xml:space="preserve">adresinde yer alan Kişisel Verilerin İşlenmesi ve Korunması </w:t>
      </w:r>
      <w:proofErr w:type="spellStart"/>
      <w:r>
        <w:rPr>
          <w:rFonts w:ascii="Times New Roman" w:eastAsia="Times New Roman" w:hAnsi="Times New Roman" w:cs="Times New Roman"/>
          <w:color w:val="212529"/>
          <w:sz w:val="24"/>
          <w:szCs w:val="24"/>
          <w:shd w:val="clear" w:color="auto" w:fill="FFFFFF"/>
          <w:lang w:eastAsia="tr-TR"/>
        </w:rPr>
        <w:t>Politikası’ndan</w:t>
      </w:r>
      <w:proofErr w:type="spellEnd"/>
      <w:r>
        <w:rPr>
          <w:rFonts w:ascii="Times New Roman" w:eastAsia="Times New Roman" w:hAnsi="Times New Roman" w:cs="Times New Roman"/>
          <w:color w:val="212529"/>
          <w:sz w:val="24"/>
          <w:szCs w:val="24"/>
          <w:shd w:val="clear" w:color="auto" w:fill="FFFFFF"/>
          <w:lang w:eastAsia="tr-TR"/>
        </w:rPr>
        <w:t xml:space="preserve"> (“Politika”) ulaşabilirsiniz.</w:t>
      </w:r>
    </w:p>
    <w:p w:rsidR="000C3EEB" w:rsidRDefault="000C3EEB" w:rsidP="000C3EEB">
      <w:pPr>
        <w:spacing w:after="0" w:line="240" w:lineRule="auto"/>
        <w:rPr>
          <w:rFonts w:ascii="Times New Roman" w:eastAsia="Times New Roman" w:hAnsi="Times New Roman" w:cs="Times New Roman"/>
          <w:b/>
          <w:bCs/>
          <w:color w:val="212529"/>
          <w:sz w:val="24"/>
          <w:szCs w:val="24"/>
          <w:shd w:val="clear" w:color="auto" w:fill="FFFFFF"/>
          <w:lang w:eastAsia="tr-TR"/>
        </w:rPr>
      </w:pP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b/>
          <w:bCs/>
          <w:color w:val="212529"/>
          <w:sz w:val="24"/>
          <w:szCs w:val="24"/>
          <w:shd w:val="clear" w:color="auto" w:fill="FFFFFF"/>
          <w:lang w:eastAsia="tr-TR"/>
        </w:rPr>
        <w:t>A</w:t>
      </w:r>
      <w:r>
        <w:rPr>
          <w:rFonts w:ascii="Times New Roman" w:eastAsia="Times New Roman" w:hAnsi="Times New Roman" w:cs="Times New Roman"/>
          <w:color w:val="212529"/>
          <w:sz w:val="24"/>
          <w:szCs w:val="24"/>
          <w:shd w:val="clear" w:color="auto" w:fill="FFFFFF"/>
          <w:lang w:eastAsia="tr-TR"/>
        </w:rPr>
        <w:t>. </w:t>
      </w:r>
      <w:r>
        <w:rPr>
          <w:rFonts w:ascii="Times New Roman" w:eastAsia="Times New Roman" w:hAnsi="Times New Roman" w:cs="Times New Roman"/>
          <w:b/>
          <w:bCs/>
          <w:color w:val="212529"/>
          <w:sz w:val="24"/>
          <w:szCs w:val="24"/>
          <w:shd w:val="clear" w:color="auto" w:fill="FFFFFF"/>
          <w:lang w:eastAsia="tr-TR"/>
        </w:rPr>
        <w:t>KİŞİSEL VERİLERİNİZİN İŞLENMESİ</w:t>
      </w:r>
    </w:p>
    <w:p w:rsidR="000C3EEB" w:rsidRDefault="000C3EEB" w:rsidP="000C3EEB">
      <w:pPr>
        <w:spacing w:after="0" w:line="240" w:lineRule="auto"/>
        <w:jc w:val="both"/>
        <w:rPr>
          <w:rFonts w:ascii="Times New Roman" w:eastAsia="Times New Roman" w:hAnsi="Times New Roman" w:cs="Times New Roman"/>
          <w:b/>
          <w:bCs/>
          <w:color w:val="212529"/>
          <w:sz w:val="24"/>
          <w:szCs w:val="24"/>
          <w:shd w:val="clear" w:color="auto" w:fill="FFFFFF"/>
          <w:lang w:eastAsia="tr-TR"/>
        </w:rPr>
      </w:pP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Kişisel verileriniz Şirketimiz tarafından Kanun’da belirtilen temel ilkelere uygun olarak kişisel veri işleme şartları çerçevesinde aşağıda belirtilen amaçlarla işlenebilecektir:</w:t>
      </w:r>
      <w:r>
        <w:rPr>
          <w:rFonts w:ascii="Times New Roman" w:eastAsia="Times New Roman" w:hAnsi="Times New Roman" w:cs="Times New Roman"/>
          <w:color w:val="212529"/>
          <w:sz w:val="24"/>
          <w:szCs w:val="24"/>
          <w:lang w:eastAsia="tr-TR"/>
        </w:rPr>
        <w:br/>
      </w:r>
    </w:p>
    <w:p w:rsidR="000C3EEB" w:rsidRDefault="000C3EEB" w:rsidP="000C3EE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212529"/>
          <w:sz w:val="24"/>
          <w:szCs w:val="24"/>
          <w:shd w:val="clear" w:color="auto" w:fill="FFFFFF"/>
          <w:lang w:eastAsia="tr-TR"/>
        </w:rPr>
        <w:t>1)</w:t>
      </w:r>
      <w:r>
        <w:rPr>
          <w:rFonts w:ascii="Times New Roman" w:eastAsia="Times New Roman" w:hAnsi="Times New Roman" w:cs="Times New Roman"/>
          <w:color w:val="212529"/>
          <w:sz w:val="24"/>
          <w:szCs w:val="24"/>
          <w:shd w:val="clear" w:color="auto" w:fill="FFFFFF"/>
          <w:lang w:eastAsia="tr-TR"/>
        </w:rPr>
        <w:t> </w:t>
      </w:r>
      <w:r>
        <w:rPr>
          <w:rFonts w:ascii="Times New Roman" w:eastAsia="Times New Roman" w:hAnsi="Times New Roman" w:cs="Times New Roman"/>
          <w:b/>
          <w:bCs/>
          <w:color w:val="212529"/>
          <w:sz w:val="24"/>
          <w:szCs w:val="24"/>
          <w:shd w:val="clear" w:color="auto" w:fill="FFFFFF"/>
          <w:lang w:eastAsia="tr-TR"/>
        </w:rPr>
        <w:t>Şirketimiz tarafından ürün ve hizmetlerimize yönelik alışverişlerinizde kişisel verilerinizin işlenmesi:</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8"/>
        <w:gridCol w:w="3168"/>
        <w:gridCol w:w="3060"/>
      </w:tblGrid>
      <w:tr w:rsidR="000C3EEB" w:rsidTr="000C3EEB">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Kişisel Veri</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İşlenme Amacı</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Hukuki Sebebi</w:t>
            </w:r>
          </w:p>
        </w:tc>
      </w:tr>
      <w:tr w:rsidR="000C3EEB" w:rsidTr="000C3EEB">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Kimlik Bilgileriniz (isim, soy isim bilgisi, TCKN, VKN Bilgisi)</w:t>
            </w:r>
            <w:r>
              <w:rPr>
                <w:rFonts w:ascii="Times New Roman" w:eastAsia="Times New Roman" w:hAnsi="Times New Roman" w:cs="Times New Roman"/>
                <w:color w:val="212529"/>
                <w:sz w:val="24"/>
                <w:szCs w:val="24"/>
                <w:lang w:eastAsia="tr-TR"/>
              </w:rPr>
              <w:br/>
              <w:t>• İletişim Bilgisi (e-posta, telefon numarası, adres bilgisi)</w:t>
            </w:r>
            <w:r>
              <w:rPr>
                <w:rFonts w:ascii="Times New Roman" w:eastAsia="Times New Roman" w:hAnsi="Times New Roman" w:cs="Times New Roman"/>
                <w:color w:val="212529"/>
                <w:sz w:val="24"/>
                <w:szCs w:val="24"/>
                <w:lang w:eastAsia="tr-TR"/>
              </w:rPr>
              <w:br/>
              <w:t>• Finansal Bilgi (kredi kartı veya banka kartı bilgileri)</w:t>
            </w:r>
            <w:r>
              <w:rPr>
                <w:rFonts w:ascii="Times New Roman" w:eastAsia="Times New Roman" w:hAnsi="Times New Roman" w:cs="Times New Roman"/>
                <w:color w:val="212529"/>
                <w:sz w:val="24"/>
                <w:szCs w:val="24"/>
                <w:lang w:eastAsia="tr-TR"/>
              </w:rPr>
              <w:br/>
              <w:t>• Müşteri İşlem Bilgisi (satın alınan ürün bilgisi, sipariş tamamlanma bilgisi, iade/değişik bilgisi, önceki siparişler bilgisi, fatura ve ödeme bilgileri)</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Şirketimiz tarafından sunulan ürün ve hizmetlerin satışının gerçekleştirilmesi,</w:t>
            </w:r>
            <w:r>
              <w:rPr>
                <w:rFonts w:ascii="Times New Roman" w:eastAsia="Times New Roman" w:hAnsi="Times New Roman" w:cs="Times New Roman"/>
                <w:color w:val="212529"/>
                <w:sz w:val="24"/>
                <w:szCs w:val="24"/>
                <w:lang w:eastAsia="tr-TR"/>
              </w:rPr>
              <w:br/>
              <w:t>• Paylaşmış olduğunuz kart ve ödeme bilgilerinizin, mevcut satın alma işlemi tamamlandıktan sonra saklanması ve işlenmesi</w:t>
            </w:r>
            <w:r>
              <w:rPr>
                <w:rFonts w:ascii="Times New Roman" w:eastAsia="Times New Roman" w:hAnsi="Times New Roman" w:cs="Times New Roman"/>
                <w:color w:val="212529"/>
                <w:sz w:val="24"/>
                <w:szCs w:val="24"/>
                <w:lang w:eastAsia="tr-TR"/>
              </w:rPr>
              <w:br/>
              <w:t> </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Kişisel verileriniz Şirketimiz ürün veya hizmetlerine ilişkin gerçekleştirmiş olduğunuz alışveriş kapsamında satış sözleşmesi uyarınca gerekli yükümlülüklerin yerine getirilmesine binaen kişisel verileriniz hukuki yükümlülük şartı kapsamında işlenmektedir.</w:t>
            </w:r>
          </w:p>
        </w:tc>
      </w:tr>
    </w:tbl>
    <w:p w:rsidR="000C3EEB" w:rsidRDefault="000C3EEB" w:rsidP="000C3EEB">
      <w:pPr>
        <w:spacing w:after="0" w:line="240" w:lineRule="auto"/>
        <w:rPr>
          <w:rFonts w:ascii="Times New Roman" w:eastAsia="Times New Roman" w:hAnsi="Times New Roman" w:cs="Times New Roman"/>
          <w:b/>
          <w:bCs/>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t> </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b/>
          <w:bCs/>
          <w:color w:val="212529"/>
          <w:sz w:val="24"/>
          <w:szCs w:val="24"/>
          <w:shd w:val="clear" w:color="auto" w:fill="FFFFFF"/>
          <w:lang w:eastAsia="tr-TR"/>
        </w:rPr>
        <w:t>2) JAVDES hukuki yükümlüklerimizin yerine getirilmesi ve ticari faaliyetlerin gerçekleştirilmesi kapsamında kişisel verilerinizin işlenmesi</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30"/>
        <w:gridCol w:w="3174"/>
        <w:gridCol w:w="3252"/>
      </w:tblGrid>
      <w:tr w:rsidR="000C3EEB" w:rsidTr="000C3EEB">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Kişisel Veri</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İşlenme Amacı</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Hukuki Sebebi</w:t>
            </w:r>
          </w:p>
        </w:tc>
      </w:tr>
      <w:tr w:rsidR="000C3EEB" w:rsidTr="000C3EEB">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Kimlik Bilgileriniz (isim, soy isim bilgisi TCKN, VKN Bilgisi)</w:t>
            </w:r>
          </w:p>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İletişim Bilgisi (e-posta, telefon numarası, adres </w:t>
            </w:r>
            <w:r>
              <w:rPr>
                <w:rFonts w:ascii="Times New Roman" w:eastAsia="Times New Roman" w:hAnsi="Times New Roman" w:cs="Times New Roman"/>
                <w:color w:val="212529"/>
                <w:sz w:val="24"/>
                <w:szCs w:val="24"/>
                <w:lang w:eastAsia="tr-TR"/>
              </w:rPr>
              <w:lastRenderedPageBreak/>
              <w:t>bilgisi)</w:t>
            </w:r>
            <w:r>
              <w:rPr>
                <w:rFonts w:ascii="Times New Roman" w:eastAsia="Times New Roman" w:hAnsi="Times New Roman" w:cs="Times New Roman"/>
                <w:color w:val="212529"/>
                <w:sz w:val="24"/>
                <w:szCs w:val="24"/>
                <w:lang w:eastAsia="tr-TR"/>
              </w:rPr>
              <w:br/>
              <w:t>• Müşteri İşlem Bilgisi (satın alınan ürün bilgisi, sipariş tamamlanma bilgisi, iade/değişik bilgisi, önceki siparişler bilgisi, müşteri talep ve şikâyetleri bilgisi)</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lastRenderedPageBreak/>
              <w:t>• Mevzuattan kaynaklı yükümlülüklerimizin yerine getirilmesi.</w:t>
            </w:r>
            <w:r>
              <w:rPr>
                <w:rFonts w:ascii="Times New Roman" w:eastAsia="Times New Roman" w:hAnsi="Times New Roman" w:cs="Times New Roman"/>
                <w:color w:val="212529"/>
                <w:sz w:val="24"/>
                <w:szCs w:val="24"/>
                <w:lang w:eastAsia="tr-TR"/>
              </w:rPr>
              <w:br/>
              <w:t xml:space="preserve">• Resmi kurum veya kuruşlara bilgi verilmesi, talep edilen bilgi </w:t>
            </w:r>
            <w:r>
              <w:rPr>
                <w:rFonts w:ascii="Times New Roman" w:eastAsia="Times New Roman" w:hAnsi="Times New Roman" w:cs="Times New Roman"/>
                <w:color w:val="212529"/>
                <w:sz w:val="24"/>
                <w:szCs w:val="24"/>
                <w:lang w:eastAsia="tr-TR"/>
              </w:rPr>
              <w:lastRenderedPageBreak/>
              <w:t>ve belgelerin sunulması</w:t>
            </w:r>
            <w:r>
              <w:rPr>
                <w:rFonts w:ascii="Times New Roman" w:eastAsia="Times New Roman" w:hAnsi="Times New Roman" w:cs="Times New Roman"/>
                <w:color w:val="212529"/>
                <w:sz w:val="24"/>
                <w:szCs w:val="24"/>
                <w:lang w:eastAsia="tr-TR"/>
              </w:rPr>
              <w:br/>
              <w:t>• Muhasebe ve finans süreçlerinin yürütülmesi</w:t>
            </w:r>
            <w:r>
              <w:rPr>
                <w:rFonts w:ascii="Times New Roman" w:eastAsia="Times New Roman" w:hAnsi="Times New Roman" w:cs="Times New Roman"/>
                <w:color w:val="212529"/>
                <w:sz w:val="24"/>
                <w:szCs w:val="24"/>
                <w:lang w:eastAsia="tr-TR"/>
              </w:rPr>
              <w:br/>
              <w:t>• Bilgi güvenliği süreçlerinin yürütülmesi</w:t>
            </w:r>
            <w:r>
              <w:rPr>
                <w:rFonts w:ascii="Times New Roman" w:eastAsia="Times New Roman" w:hAnsi="Times New Roman" w:cs="Times New Roman"/>
                <w:color w:val="212529"/>
                <w:sz w:val="24"/>
                <w:szCs w:val="24"/>
                <w:lang w:eastAsia="tr-TR"/>
              </w:rPr>
              <w:br/>
              <w:t>• Satış doğrulama işlemlerinin gerçekleştirilmesi</w:t>
            </w:r>
            <w:r>
              <w:rPr>
                <w:rFonts w:ascii="Times New Roman" w:eastAsia="Times New Roman" w:hAnsi="Times New Roman" w:cs="Times New Roman"/>
                <w:color w:val="212529"/>
                <w:sz w:val="24"/>
                <w:szCs w:val="24"/>
                <w:lang w:eastAsia="tr-TR"/>
              </w:rPr>
              <w:br/>
              <w:t xml:space="preserve">• Grup Şirketleri içinde gerekli </w:t>
            </w:r>
            <w:proofErr w:type="spellStart"/>
            <w:r>
              <w:rPr>
                <w:rFonts w:ascii="Times New Roman" w:eastAsia="Times New Roman" w:hAnsi="Times New Roman" w:cs="Times New Roman"/>
                <w:color w:val="212529"/>
                <w:sz w:val="24"/>
                <w:szCs w:val="24"/>
                <w:lang w:eastAsia="tr-TR"/>
              </w:rPr>
              <w:t>operasyonel</w:t>
            </w:r>
            <w:proofErr w:type="spellEnd"/>
            <w:r>
              <w:rPr>
                <w:rFonts w:ascii="Times New Roman" w:eastAsia="Times New Roman" w:hAnsi="Times New Roman" w:cs="Times New Roman"/>
                <w:color w:val="212529"/>
                <w:sz w:val="24"/>
                <w:szCs w:val="24"/>
                <w:lang w:eastAsia="tr-TR"/>
              </w:rPr>
              <w:t xml:space="preserve"> faaliyetlerinin gerçekleştirilmesi ve ticari kararların alınması (“JAVDES Grup Şirketleri’ne </w:t>
            </w:r>
            <w:proofErr w:type="spellStart"/>
            <w:r>
              <w:rPr>
                <w:rFonts w:ascii="Times New Roman" w:eastAsia="Times New Roman" w:hAnsi="Times New Roman" w:cs="Times New Roman"/>
                <w:color w:val="212529"/>
                <w:sz w:val="24"/>
                <w:szCs w:val="24"/>
                <w:lang w:eastAsia="tr-TR"/>
              </w:rPr>
              <w:t>Politika’dan</w:t>
            </w:r>
            <w:proofErr w:type="spellEnd"/>
            <w:r>
              <w:rPr>
                <w:rFonts w:ascii="Times New Roman" w:eastAsia="Times New Roman" w:hAnsi="Times New Roman" w:cs="Times New Roman"/>
                <w:color w:val="212529"/>
                <w:sz w:val="24"/>
                <w:szCs w:val="24"/>
                <w:lang w:eastAsia="tr-TR"/>
              </w:rPr>
              <w:t xml:space="preserve"> ulaşabilirsiniz”).</w:t>
            </w:r>
          </w:p>
        </w:tc>
        <w:tc>
          <w:tcPr>
            <w:tcW w:w="5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C3EEB" w:rsidRDefault="000C3EEB">
            <w:pPr>
              <w:spacing w:after="0" w:line="240" w:lineRule="auto"/>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lastRenderedPageBreak/>
              <w:t xml:space="preserve">• Kanun’un 5 inci maddesinde belirtilen kanunlarda açıkça öngörülme şartı (ör. </w:t>
            </w:r>
            <w:proofErr w:type="gramStart"/>
            <w:r>
              <w:rPr>
                <w:rFonts w:ascii="Times New Roman" w:eastAsia="Times New Roman" w:hAnsi="Times New Roman" w:cs="Times New Roman"/>
                <w:color w:val="212529"/>
                <w:sz w:val="24"/>
                <w:szCs w:val="24"/>
                <w:lang w:eastAsia="tr-TR"/>
              </w:rPr>
              <w:t>faturada</w:t>
            </w:r>
            <w:proofErr w:type="gramEnd"/>
            <w:r>
              <w:rPr>
                <w:rFonts w:ascii="Times New Roman" w:eastAsia="Times New Roman" w:hAnsi="Times New Roman" w:cs="Times New Roman"/>
                <w:color w:val="212529"/>
                <w:sz w:val="24"/>
                <w:szCs w:val="24"/>
                <w:lang w:eastAsia="tr-TR"/>
              </w:rPr>
              <w:t xml:space="preserve"> hangi verilerin olması gerektiği Vergi Usul Kanunu uyarınca </w:t>
            </w:r>
            <w:r>
              <w:rPr>
                <w:rFonts w:ascii="Times New Roman" w:eastAsia="Times New Roman" w:hAnsi="Times New Roman" w:cs="Times New Roman"/>
                <w:color w:val="212529"/>
                <w:sz w:val="24"/>
                <w:szCs w:val="24"/>
                <w:lang w:eastAsia="tr-TR"/>
              </w:rPr>
              <w:lastRenderedPageBreak/>
              <w:t>belirlenmiştir),</w:t>
            </w:r>
            <w:r>
              <w:rPr>
                <w:rFonts w:ascii="Times New Roman" w:eastAsia="Times New Roman" w:hAnsi="Times New Roman" w:cs="Times New Roman"/>
                <w:color w:val="212529"/>
                <w:sz w:val="24"/>
                <w:szCs w:val="24"/>
                <w:lang w:eastAsia="tr-TR"/>
              </w:rPr>
              <w:br/>
              <w:t>• Kanun’un 5 inci maddesinde belirtilen hukuki yükümlülük (ör. Kanun uyarınca veri sorumlularının veri güvenliğini sağlama yükümlülükleri bulunmaktadır),</w:t>
            </w:r>
            <w:r>
              <w:rPr>
                <w:rFonts w:ascii="Times New Roman" w:eastAsia="Times New Roman" w:hAnsi="Times New Roman" w:cs="Times New Roman"/>
                <w:color w:val="212529"/>
                <w:sz w:val="24"/>
                <w:szCs w:val="24"/>
                <w:lang w:eastAsia="tr-TR"/>
              </w:rPr>
              <w:br/>
              <w:t>• Kanun 5 inci maddesinde belirtilen bir hakkın tesisi, kullanılması veya korunması için veri işlemenin zorunlu olması (ör. Herhangi bir hukuki uyuşmazlığa konu olması halinde delil niteliğine haiz olması durumu),</w:t>
            </w:r>
            <w:r>
              <w:rPr>
                <w:rFonts w:ascii="Times New Roman" w:eastAsia="Times New Roman" w:hAnsi="Times New Roman" w:cs="Times New Roman"/>
                <w:color w:val="212529"/>
                <w:sz w:val="24"/>
                <w:szCs w:val="24"/>
                <w:lang w:eastAsia="tr-TR"/>
              </w:rPr>
              <w:br/>
              <w:t>• Kanun’un 5 inci maddesi uyarınca veri sorumlusunun meşru menfaatinin varlığı halinde ilgili kişilerin temel hak ve özgürlüklerine zarar vermemek kaydı ile kişisel veriler işlenebilecektir. Bu doğrultuda Şirketimizin ticari faaliyetleri kapsamında kişisel verilerin işlenmesi ilgili kapsamda değerlendirilmektedir.</w:t>
            </w:r>
          </w:p>
        </w:tc>
      </w:tr>
    </w:tbl>
    <w:p w:rsidR="000C3EEB" w:rsidRDefault="000C3EEB" w:rsidP="000C3EEB">
      <w:pPr>
        <w:spacing w:after="0" w:line="240" w:lineRule="auto"/>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lastRenderedPageBreak/>
        <w:t> </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b/>
          <w:bCs/>
          <w:color w:val="212529"/>
          <w:sz w:val="24"/>
          <w:szCs w:val="24"/>
          <w:shd w:val="clear" w:color="auto" w:fill="FFFFFF"/>
          <w:lang w:eastAsia="tr-TR"/>
        </w:rPr>
        <w:t>B. KİŞİSEL VERİLERİN PAYLAŞILMASI</w:t>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t>Kişisel verileriniz Kanun’un kişisel verilerin aktarımına ilişkin maddesinde belirtilen şartlara uygun şekilde, aşağıdaki kişilere belirtilen amaçlar doğrultusunda aktarılabilecektir.</w:t>
      </w:r>
      <w:r>
        <w:rPr>
          <w:rFonts w:ascii="Times New Roman" w:eastAsia="Times New Roman" w:hAnsi="Times New Roman" w:cs="Times New Roman"/>
          <w:color w:val="212529"/>
          <w:sz w:val="24"/>
          <w:szCs w:val="24"/>
          <w:lang w:eastAsia="tr-TR"/>
        </w:rPr>
        <w:br/>
      </w:r>
      <w:proofErr w:type="gramStart"/>
      <w:r>
        <w:rPr>
          <w:rFonts w:ascii="Times New Roman" w:eastAsia="Times New Roman" w:hAnsi="Times New Roman" w:cs="Times New Roman"/>
          <w:color w:val="212529"/>
          <w:sz w:val="24"/>
          <w:szCs w:val="24"/>
          <w:shd w:val="clear" w:color="auto" w:fill="FFFFFF"/>
          <w:lang w:eastAsia="tr-TR"/>
        </w:rPr>
        <w:t>• Ürün ve hizmetlerimizin satış hizmetlerimizden faydalanmanız amacıyla tedarikçilerimiz ve iş ortaklarımıza;</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Bilgi teknolojileri kapsamında yazılım, bakım, güvenlik ve kişisel verileri barındırma - konularında hizmet alınan tedarikçilerimiz;</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•Gerekmesi halinde hukuki destek aldığımız iş ortaklarımıza,</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İş geliştirme ve projelerin yürütülmesi amacıyla hizmet alınan iş ortağı danışmanlık şirketleri;</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xml:space="preserve">•Ticari ve </w:t>
      </w:r>
      <w:proofErr w:type="spellStart"/>
      <w:r>
        <w:rPr>
          <w:rFonts w:ascii="Times New Roman" w:eastAsia="Times New Roman" w:hAnsi="Times New Roman" w:cs="Times New Roman"/>
          <w:color w:val="212529"/>
          <w:sz w:val="24"/>
          <w:szCs w:val="24"/>
          <w:shd w:val="clear" w:color="auto" w:fill="FFFFFF"/>
          <w:lang w:eastAsia="tr-TR"/>
        </w:rPr>
        <w:t>operasyonel</w:t>
      </w:r>
      <w:proofErr w:type="spellEnd"/>
      <w:r>
        <w:rPr>
          <w:rFonts w:ascii="Times New Roman" w:eastAsia="Times New Roman" w:hAnsi="Times New Roman" w:cs="Times New Roman"/>
          <w:color w:val="212529"/>
          <w:sz w:val="24"/>
          <w:szCs w:val="24"/>
          <w:shd w:val="clear" w:color="auto" w:fill="FFFFFF"/>
          <w:lang w:eastAsia="tr-TR"/>
        </w:rPr>
        <w:t xml:space="preserve"> faaliyetlerimizin gerçekleştirilmesi için yalnızca hizmet alınan JAVDES Grup Şirketi;</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İş ortaklarımızın müşterilerimize yönelik sunduğu kampanya veya fırsatlardan faydalanılması halinde kimlik doğrulama işlemlerinin gerçekleştirilmesi amacıyla iş ortaklarımız,</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Hukuki yükümlülüklerimiz kapsamında kanunen yetkili kamu kurumları ile kanunen yetkili özel kurumlar.</w:t>
      </w:r>
      <w:proofErr w:type="gramEnd"/>
    </w:p>
    <w:p w:rsidR="000C3EEB" w:rsidRDefault="000C3EEB" w:rsidP="000C3EEB">
      <w:pPr>
        <w:spacing w:after="0" w:line="240" w:lineRule="auto"/>
        <w:jc w:val="both"/>
        <w:rPr>
          <w:rFonts w:ascii="Times New Roman" w:eastAsia="Times New Roman" w:hAnsi="Times New Roman" w:cs="Times New Roman"/>
          <w:b/>
          <w:bCs/>
          <w:color w:val="212529"/>
          <w:sz w:val="24"/>
          <w:szCs w:val="24"/>
          <w:shd w:val="clear" w:color="auto" w:fill="FFFFFF"/>
          <w:lang w:eastAsia="tr-TR"/>
        </w:rPr>
      </w:pP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b/>
          <w:bCs/>
          <w:color w:val="212529"/>
          <w:sz w:val="24"/>
          <w:szCs w:val="24"/>
          <w:shd w:val="clear" w:color="auto" w:fill="FFFFFF"/>
          <w:lang w:eastAsia="tr-TR"/>
        </w:rPr>
        <w:t>C. AÇIK RIZANIZIN VARLIĞI HALİNDE KİŞİSEL VERİLERİNİZİN İŞLENMESİ VE PAYLAŞIMI</w:t>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t>Kanun kapsamında bazı amaçlar dâhilinde kişisel verilerin işlenebilmesi için ilgilinin açık rızasının alınmış olması gerekmektedir. Kanun’daki kişisel veri işleme şartları doğrultusunda hareket eden Şirketimiz aşağıda yer alan kişisel veri işleme amaçları doğrultusunda kişisel verilerinizi ancak onay vermiş olmanız halinde,</w:t>
      </w:r>
      <w:r>
        <w:rPr>
          <w:rFonts w:ascii="Times New Roman" w:eastAsia="Times New Roman" w:hAnsi="Times New Roman" w:cs="Times New Roman"/>
          <w:color w:val="212529"/>
          <w:sz w:val="24"/>
          <w:szCs w:val="24"/>
          <w:lang w:eastAsia="tr-TR"/>
        </w:rPr>
        <w:br/>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lastRenderedPageBreak/>
        <w:t xml:space="preserve">• Ürün ve hizmetlerimizin sizlerin beğenilerinize, kullanım alışkanlıklarınıza ve ihtiyaçlarınıza göre özelleştirilerek sizlere önerilmesi; analiz, </w:t>
      </w:r>
      <w:proofErr w:type="spellStart"/>
      <w:r>
        <w:rPr>
          <w:rFonts w:ascii="Times New Roman" w:eastAsia="Times New Roman" w:hAnsi="Times New Roman" w:cs="Times New Roman"/>
          <w:color w:val="212529"/>
          <w:sz w:val="24"/>
          <w:szCs w:val="24"/>
          <w:shd w:val="clear" w:color="auto" w:fill="FFFFFF"/>
          <w:lang w:eastAsia="tr-TR"/>
        </w:rPr>
        <w:t>segmentasyon</w:t>
      </w:r>
      <w:proofErr w:type="spellEnd"/>
      <w:r>
        <w:rPr>
          <w:rFonts w:ascii="Times New Roman" w:eastAsia="Times New Roman" w:hAnsi="Times New Roman" w:cs="Times New Roman"/>
          <w:color w:val="212529"/>
          <w:sz w:val="24"/>
          <w:szCs w:val="24"/>
          <w:shd w:val="clear" w:color="auto" w:fill="FFFFFF"/>
          <w:lang w:eastAsia="tr-TR"/>
        </w:rPr>
        <w:t xml:space="preserve"> veya hedefleme çalışmalarının yürütülmesi; size özel ürün veya hizmet tekliflerinin, yeni ürün duyurularının, kampanyaların, </w:t>
      </w:r>
      <w:proofErr w:type="gramStart"/>
      <w:r>
        <w:rPr>
          <w:rFonts w:ascii="Times New Roman" w:eastAsia="Times New Roman" w:hAnsi="Times New Roman" w:cs="Times New Roman"/>
          <w:color w:val="212529"/>
          <w:sz w:val="24"/>
          <w:szCs w:val="24"/>
          <w:shd w:val="clear" w:color="auto" w:fill="FFFFFF"/>
          <w:lang w:eastAsia="tr-TR"/>
        </w:rPr>
        <w:t>promosyonların</w:t>
      </w:r>
      <w:proofErr w:type="gramEnd"/>
      <w:r>
        <w:rPr>
          <w:rFonts w:ascii="Times New Roman" w:eastAsia="Times New Roman" w:hAnsi="Times New Roman" w:cs="Times New Roman"/>
          <w:color w:val="212529"/>
          <w:sz w:val="24"/>
          <w:szCs w:val="24"/>
          <w:shd w:val="clear" w:color="auto" w:fill="FFFFFF"/>
          <w:lang w:eastAsia="tr-TR"/>
        </w:rPr>
        <w:t xml:space="preserve"> sunumu ile diğer pazarlama aktivitelerinin yürütülmesi; anket ve müşteri memnuniyet ölçümü çalışmalarının gerçekleştirilmesi ve bu kapsamda sizlerle elektronik yollarla iletişime geçilmesi amaçları ile işlenebilecek ve amaçlar doğrultusunda hizmet aldığımız üçüncü kişi tedarikçilerimizle paylaşılabilecektir.</w:t>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b/>
          <w:bCs/>
          <w:color w:val="212529"/>
          <w:sz w:val="24"/>
          <w:szCs w:val="24"/>
          <w:shd w:val="clear" w:color="auto" w:fill="FFFFFF"/>
          <w:lang w:eastAsia="tr-TR"/>
        </w:rPr>
        <w:t>D.KİŞİSEL VERİLERİNİZİN TOPLANMA YÖNTEMİ</w:t>
      </w:r>
      <w:r>
        <w:rPr>
          <w:rFonts w:ascii="Times New Roman" w:eastAsia="Times New Roman" w:hAnsi="Times New Roman" w:cs="Times New Roman"/>
          <w:color w:val="212529"/>
          <w:sz w:val="24"/>
          <w:szCs w:val="24"/>
          <w:lang w:eastAsia="tr-TR"/>
        </w:rPr>
        <w:br/>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shd w:val="clear" w:color="auto" w:fill="FFFFFF"/>
          <w:lang w:eastAsia="tr-TR"/>
        </w:rPr>
        <w:t>Kişisel verileriniz, Şirketimiz tarafından sizlere sunulan ürün ve hizmetlerimizden faydalanmanız kapsamında elektronik ortamda e-posta; fiziksel ortamda satış ve pazarlama birimlerimiz tarafından otomatik veya otomatik olmayan yollarla toplanmaktadır.</w:t>
      </w:r>
    </w:p>
    <w:p w:rsidR="000C3EEB" w:rsidRDefault="000C3EEB" w:rsidP="000C3EEB">
      <w:pPr>
        <w:spacing w:after="0" w:line="240" w:lineRule="auto"/>
        <w:jc w:val="both"/>
        <w:rPr>
          <w:rFonts w:ascii="Times New Roman" w:eastAsia="Times New Roman" w:hAnsi="Times New Roman" w:cs="Times New Roman"/>
          <w:b/>
          <w:bCs/>
          <w:color w:val="212529"/>
          <w:sz w:val="24"/>
          <w:szCs w:val="24"/>
          <w:shd w:val="clear" w:color="auto" w:fill="FFFFFF"/>
          <w:lang w:eastAsia="tr-TR"/>
        </w:rPr>
      </w:pP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b/>
          <w:bCs/>
          <w:color w:val="212529"/>
          <w:sz w:val="24"/>
          <w:szCs w:val="24"/>
          <w:shd w:val="clear" w:color="auto" w:fill="FFFFFF"/>
          <w:lang w:eastAsia="tr-TR"/>
        </w:rPr>
        <w:t>E.KANUN KAPSAMINDAKİ HAKLARINIZ</w:t>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r>
        <w:rPr>
          <w:rFonts w:ascii="Times New Roman" w:eastAsia="Times New Roman" w:hAnsi="Times New Roman" w:cs="Times New Roman"/>
          <w:color w:val="212529"/>
          <w:sz w:val="24"/>
          <w:szCs w:val="24"/>
          <w:lang w:eastAsia="tr-TR"/>
        </w:rPr>
        <w:br/>
      </w:r>
      <w:proofErr w:type="gramStart"/>
      <w:r>
        <w:rPr>
          <w:rFonts w:ascii="Times New Roman" w:eastAsia="Times New Roman" w:hAnsi="Times New Roman" w:cs="Times New Roman"/>
          <w:color w:val="212529"/>
          <w:sz w:val="24"/>
          <w:szCs w:val="24"/>
          <w:shd w:val="clear" w:color="auto" w:fill="FFFFFF"/>
          <w:lang w:eastAsia="tr-TR"/>
        </w:rPr>
        <w:t>Kanun’un 11. maddesi uyarınca veri sahipleri,</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•Kişisel veri işlenip işlenmediğini öğrenme,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•Kişisel verileri işlenmişse buna ilişkin bilgi talep etme,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Kişisel verilerin işlenme amacını ve bunların amacına uygun kullanılıp kullanılmadığını öğrenme,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•Yurt içinde veya yurt dışında kişisel verilerin aktarıldığı üçüncü kişileri bilme,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Kişisel verilerin eksik veya yanlış işlenmiş olması hâlinde bunların düzeltilmesini isteme ve bu kapsamda yapılan işlemin kişisel verilerin aktarıldığı üçüncü kişilere bildirilmesini isteme,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İşlenen verilerin münhasıran otomatik sistemler vasıtasıyla analiz edilmesi suretiyle kişinin kendisi aleyhine bir sonucun ortaya çıkmasına itiraz etme,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 Kişisel verilerin kanuna aykırı olarak işlenmesi sebebiyle zarara uğraması hâlinde zararın giderilmesini talep etme</w:t>
      </w:r>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shd w:val="clear" w:color="auto" w:fill="FFFFFF"/>
          <w:lang w:eastAsia="tr-TR"/>
        </w:rPr>
        <w:t>haklarına sahiptir.</w:t>
      </w:r>
      <w:proofErr w:type="gramEnd"/>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lang w:eastAsia="tr-TR"/>
        </w:rPr>
        <w:br/>
      </w:r>
    </w:p>
    <w:p w:rsidR="000C3EEB" w:rsidRDefault="000C3EEB" w:rsidP="000C3EEB">
      <w:pPr>
        <w:spacing w:after="0" w:line="240" w:lineRule="auto"/>
        <w:jc w:val="both"/>
        <w:rPr>
          <w:rFonts w:ascii="Times New Roman" w:eastAsia="Times New Roman" w:hAnsi="Times New Roman" w:cs="Times New Roman"/>
          <w:color w:val="212529"/>
          <w:sz w:val="24"/>
          <w:szCs w:val="24"/>
          <w:shd w:val="clear" w:color="auto" w:fill="FFFFFF"/>
          <w:lang w:eastAsia="tr-TR"/>
        </w:rPr>
      </w:pPr>
      <w:proofErr w:type="gramStart"/>
      <w:r>
        <w:rPr>
          <w:rFonts w:ascii="Times New Roman" w:eastAsia="Times New Roman" w:hAnsi="Times New Roman" w:cs="Times New Roman"/>
          <w:color w:val="212529"/>
          <w:sz w:val="24"/>
          <w:szCs w:val="24"/>
          <w:shd w:val="clear" w:color="auto" w:fill="FFFFFF"/>
          <w:lang w:eastAsia="tr-TR"/>
        </w:rPr>
        <w:t xml:space="preserve">Söz konusu haklarınıza ilişkin taleplerinizi, kişisel veri sahipleri olarak yazılı bir şekilde </w:t>
      </w:r>
      <w:r w:rsidRPr="000C3EEB">
        <w:rPr>
          <w:rFonts w:ascii="Times New Roman" w:eastAsia="Times New Roman" w:hAnsi="Times New Roman" w:cs="Times New Roman"/>
          <w:color w:val="212529"/>
          <w:sz w:val="24"/>
          <w:szCs w:val="24"/>
          <w:shd w:val="clear" w:color="auto" w:fill="FFFFFF"/>
          <w:lang w:eastAsia="tr-TR"/>
        </w:rPr>
        <w:t>KORKUTREİS MAHALLESİ YEŞİLIRMAK CADDE NO: 3/2 ÇANKAYA ANKARA</w:t>
      </w:r>
      <w:r>
        <w:rPr>
          <w:rFonts w:ascii="Times New Roman" w:eastAsia="Times New Roman" w:hAnsi="Times New Roman" w:cs="Times New Roman"/>
          <w:color w:val="212529"/>
          <w:sz w:val="24"/>
          <w:szCs w:val="24"/>
          <w:shd w:val="clear" w:color="auto" w:fill="FFFFFF"/>
          <w:lang w:eastAsia="tr-TR"/>
        </w:rPr>
        <w:t xml:space="preserve"> adresine yazılı olarak, </w:t>
      </w:r>
      <w:bookmarkStart w:id="0" w:name="_GoBack"/>
      <w:r w:rsidR="00EA4339">
        <w:fldChar w:fldCharType="begin"/>
      </w:r>
      <w:r w:rsidR="00EA4339">
        <w:instrText xml:space="preserve"> HYPERLINK "mailto:javdesbilisimas@hs01.kep.tr" </w:instrText>
      </w:r>
      <w:r w:rsidR="00EA4339">
        <w:fldChar w:fldCharType="separate"/>
      </w:r>
      <w:r w:rsidRPr="007D4345">
        <w:rPr>
          <w:rStyle w:val="Kpr"/>
          <w:rFonts w:ascii="Times New Roman" w:eastAsia="Times New Roman" w:hAnsi="Times New Roman" w:cs="Times New Roman"/>
          <w:sz w:val="24"/>
          <w:szCs w:val="24"/>
          <w:shd w:val="clear" w:color="auto" w:fill="FFFFFF"/>
          <w:lang w:eastAsia="tr-TR"/>
        </w:rPr>
        <w:t>javdesbilisimas@hs01.kep.tr</w:t>
      </w:r>
      <w:r w:rsidR="00EA4339">
        <w:rPr>
          <w:rStyle w:val="Kpr"/>
          <w:rFonts w:ascii="Times New Roman" w:eastAsia="Times New Roman" w:hAnsi="Times New Roman" w:cs="Times New Roman"/>
          <w:sz w:val="24"/>
          <w:szCs w:val="24"/>
          <w:shd w:val="clear" w:color="auto" w:fill="FFFFFF"/>
          <w:lang w:eastAsia="tr-TR"/>
        </w:rPr>
        <w:fldChar w:fldCharType="end"/>
      </w:r>
      <w:r>
        <w:rPr>
          <w:rFonts w:ascii="Times New Roman" w:eastAsia="Times New Roman" w:hAnsi="Times New Roman" w:cs="Times New Roman"/>
          <w:color w:val="212529"/>
          <w:sz w:val="24"/>
          <w:szCs w:val="24"/>
          <w:shd w:val="clear" w:color="auto" w:fill="FFFFFF"/>
          <w:lang w:eastAsia="tr-TR"/>
        </w:rPr>
        <w:t xml:space="preserve"> </w:t>
      </w:r>
      <w:bookmarkEnd w:id="0"/>
      <w:r>
        <w:rPr>
          <w:rFonts w:ascii="Times New Roman" w:eastAsia="Times New Roman" w:hAnsi="Times New Roman" w:cs="Times New Roman"/>
          <w:color w:val="212529"/>
          <w:sz w:val="24"/>
          <w:szCs w:val="24"/>
          <w:shd w:val="clear" w:color="auto" w:fill="FFFFFF"/>
          <w:lang w:eastAsia="tr-TR"/>
        </w:rPr>
        <w:t xml:space="preserve">adresine güvenli elektronik imza, mobil imza ya da varsa </w:t>
      </w:r>
      <w:proofErr w:type="spellStart"/>
      <w:r>
        <w:rPr>
          <w:rFonts w:ascii="Times New Roman" w:eastAsia="Times New Roman" w:hAnsi="Times New Roman" w:cs="Times New Roman"/>
          <w:color w:val="212529"/>
          <w:sz w:val="24"/>
          <w:szCs w:val="24"/>
          <w:shd w:val="clear" w:color="auto" w:fill="FFFFFF"/>
          <w:lang w:eastAsia="tr-TR"/>
        </w:rPr>
        <w:t>Şirketimiz’e</w:t>
      </w:r>
      <w:proofErr w:type="spellEnd"/>
      <w:r>
        <w:rPr>
          <w:rFonts w:ascii="Times New Roman" w:eastAsia="Times New Roman" w:hAnsi="Times New Roman" w:cs="Times New Roman"/>
          <w:color w:val="212529"/>
          <w:sz w:val="24"/>
          <w:szCs w:val="24"/>
          <w:shd w:val="clear" w:color="auto" w:fill="FFFFFF"/>
          <w:lang w:eastAsia="tr-TR"/>
        </w:rPr>
        <w:t xml:space="preserve"> daha önceden bildirdiğiniz </w:t>
      </w:r>
      <w:r w:rsidRPr="000C3EEB">
        <w:rPr>
          <w:rFonts w:ascii="Times New Roman" w:eastAsia="Times New Roman" w:hAnsi="Times New Roman" w:cs="Times New Roman"/>
          <w:color w:val="212529"/>
          <w:sz w:val="24"/>
          <w:szCs w:val="24"/>
          <w:shd w:val="clear" w:color="auto" w:fill="FFFFFF"/>
          <w:lang w:eastAsia="tr-TR"/>
        </w:rPr>
        <w:t xml:space="preserve">ve Şirketimiz sistemlerinde kayıtlı bulunan elektronik posta adresi aracılığı ile </w:t>
      </w:r>
      <w:hyperlink r:id="rId5" w:history="1">
        <w:r w:rsidRPr="000C3EEB">
          <w:rPr>
            <w:rStyle w:val="Kpr"/>
            <w:rFonts w:ascii="Times New Roman" w:hAnsi="Times New Roman" w:cs="Times New Roman"/>
            <w:sz w:val="24"/>
            <w:szCs w:val="24"/>
          </w:rPr>
          <w:t>javtech@javdes.com</w:t>
        </w:r>
      </w:hyperlink>
      <w:r>
        <w:t xml:space="preserve"> </w:t>
      </w:r>
      <w:r>
        <w:rPr>
          <w:rFonts w:ascii="Times New Roman" w:eastAsia="Times New Roman" w:hAnsi="Times New Roman" w:cs="Times New Roman"/>
          <w:color w:val="212529"/>
          <w:sz w:val="24"/>
          <w:szCs w:val="24"/>
          <w:shd w:val="clear" w:color="auto" w:fill="FFFFFF"/>
          <w:lang w:eastAsia="tr-TR"/>
        </w:rPr>
        <w:t xml:space="preserve"> adresine iletilmesi halinde 30 (otuz) gün içerisinde değerlendirilerek sonuçlandırılacaktır.</w:t>
      </w:r>
      <w:proofErr w:type="gramEnd"/>
      <w:r>
        <w:rPr>
          <w:rFonts w:ascii="Times New Roman" w:eastAsia="Times New Roman" w:hAnsi="Times New Roman" w:cs="Times New Roman"/>
          <w:color w:val="212529"/>
          <w:sz w:val="24"/>
          <w:szCs w:val="24"/>
          <w:lang w:eastAsia="tr-TR"/>
        </w:rPr>
        <w:br/>
      </w:r>
      <w:r>
        <w:rPr>
          <w:rFonts w:ascii="Times New Roman" w:eastAsia="Times New Roman" w:hAnsi="Times New Roman" w:cs="Times New Roman"/>
          <w:color w:val="212529"/>
          <w:sz w:val="24"/>
          <w:szCs w:val="24"/>
          <w:lang w:eastAsia="tr-TR"/>
        </w:rPr>
        <w:br/>
      </w:r>
    </w:p>
    <w:p w:rsidR="000C3EEB" w:rsidRDefault="000C3EEB" w:rsidP="000C3EEB">
      <w:r>
        <w:rPr>
          <w:rFonts w:ascii="Times New Roman" w:eastAsia="Times New Roman" w:hAnsi="Times New Roman" w:cs="Times New Roman"/>
          <w:b/>
          <w:color w:val="212529"/>
          <w:sz w:val="24"/>
          <w:szCs w:val="24"/>
          <w:shd w:val="clear" w:color="auto" w:fill="FFFFFF"/>
          <w:lang w:eastAsia="tr-TR"/>
        </w:rPr>
        <w:t>Son güncelleme tarihi: 01.07.2024 </w:t>
      </w:r>
      <w:r>
        <w:rPr>
          <w:rFonts w:ascii="Times New Roman" w:eastAsia="Times New Roman" w:hAnsi="Times New Roman" w:cs="Times New Roman"/>
          <w:b/>
          <w:color w:val="212529"/>
          <w:sz w:val="24"/>
          <w:szCs w:val="24"/>
          <w:lang w:eastAsia="tr-TR"/>
        </w:rPr>
        <w:br/>
      </w:r>
      <w:r>
        <w:rPr>
          <w:rFonts w:ascii="Times New Roman" w:eastAsia="Times New Roman" w:hAnsi="Times New Roman" w:cs="Times New Roman"/>
          <w:b/>
          <w:color w:val="212529"/>
          <w:sz w:val="24"/>
          <w:szCs w:val="24"/>
          <w:lang w:eastAsia="tr-TR"/>
        </w:rPr>
        <w:br/>
      </w:r>
    </w:p>
    <w:p w:rsidR="000C3EEB" w:rsidRDefault="000C3EEB" w:rsidP="000C3EEB"/>
    <w:p w:rsidR="008066D8" w:rsidRDefault="008066D8"/>
    <w:sectPr w:rsidR="00806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F4"/>
    <w:rsid w:val="000C3EEB"/>
    <w:rsid w:val="008066D8"/>
    <w:rsid w:val="00C877F4"/>
    <w:rsid w:val="00EA4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D3D0"/>
  <w15:chartTrackingRefBased/>
  <w15:docId w15:val="{EEB0A642-7D58-4868-AA58-758747B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EE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C3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9289">
      <w:bodyDiv w:val="1"/>
      <w:marLeft w:val="0"/>
      <w:marRight w:val="0"/>
      <w:marTop w:val="0"/>
      <w:marBottom w:val="0"/>
      <w:divBdr>
        <w:top w:val="none" w:sz="0" w:space="0" w:color="auto"/>
        <w:left w:val="none" w:sz="0" w:space="0" w:color="auto"/>
        <w:bottom w:val="none" w:sz="0" w:space="0" w:color="auto"/>
        <w:right w:val="none" w:sz="0" w:space="0" w:color="auto"/>
      </w:divBdr>
    </w:div>
    <w:div w:id="333455799">
      <w:bodyDiv w:val="1"/>
      <w:marLeft w:val="0"/>
      <w:marRight w:val="0"/>
      <w:marTop w:val="0"/>
      <w:marBottom w:val="0"/>
      <w:divBdr>
        <w:top w:val="none" w:sz="0" w:space="0" w:color="auto"/>
        <w:left w:val="none" w:sz="0" w:space="0" w:color="auto"/>
        <w:bottom w:val="none" w:sz="0" w:space="0" w:color="auto"/>
        <w:right w:val="none" w:sz="0" w:space="0" w:color="auto"/>
      </w:divBdr>
    </w:div>
    <w:div w:id="952588917">
      <w:bodyDiv w:val="1"/>
      <w:marLeft w:val="0"/>
      <w:marRight w:val="0"/>
      <w:marTop w:val="0"/>
      <w:marBottom w:val="0"/>
      <w:divBdr>
        <w:top w:val="none" w:sz="0" w:space="0" w:color="auto"/>
        <w:left w:val="none" w:sz="0" w:space="0" w:color="auto"/>
        <w:bottom w:val="none" w:sz="0" w:space="0" w:color="auto"/>
        <w:right w:val="none" w:sz="0" w:space="0" w:color="auto"/>
      </w:divBdr>
    </w:div>
    <w:div w:id="16945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vtech@javdes.com" TargetMode="External"/><Relationship Id="rId4" Type="http://schemas.openxmlformats.org/officeDocument/2006/relationships/hyperlink" Target="https://www.javtech.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SELİNAY ÇİLLER</dc:creator>
  <cp:keywords/>
  <dc:description/>
  <cp:lastModifiedBy>EMİNE SELİNAY ÇİLLER</cp:lastModifiedBy>
  <cp:revision>4</cp:revision>
  <dcterms:created xsi:type="dcterms:W3CDTF">2024-07-15T11:45:00Z</dcterms:created>
  <dcterms:modified xsi:type="dcterms:W3CDTF">2024-07-16T19:47:00Z</dcterms:modified>
</cp:coreProperties>
</file>